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09" w:rsidRDefault="00A67055" w:rsidP="00F02C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C78">
        <w:rPr>
          <w:rFonts w:ascii="Times New Roman" w:hAnsi="Times New Roman" w:cs="Times New Roman"/>
          <w:b/>
          <w:sz w:val="24"/>
          <w:szCs w:val="24"/>
        </w:rPr>
        <w:t>Детекторы</w:t>
      </w:r>
      <w:r w:rsidR="00331085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B649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2C78">
        <w:rPr>
          <w:rFonts w:ascii="Times New Roman" w:hAnsi="Times New Roman" w:cs="Times New Roman"/>
          <w:b/>
          <w:sz w:val="24"/>
          <w:szCs w:val="24"/>
        </w:rPr>
        <w:t xml:space="preserve">преобразователи ионизирующих излучений </w:t>
      </w:r>
      <w:r w:rsidR="00836F9E" w:rsidRPr="00F02C78">
        <w:rPr>
          <w:rFonts w:ascii="Times New Roman" w:hAnsi="Times New Roman" w:cs="Times New Roman"/>
          <w:b/>
          <w:sz w:val="24"/>
          <w:szCs w:val="24"/>
        </w:rPr>
        <w:t>на основе синтетического алмаза</w:t>
      </w:r>
      <w:r w:rsidRPr="00F02C78">
        <w:rPr>
          <w:rFonts w:ascii="Times New Roman" w:hAnsi="Times New Roman" w:cs="Times New Roman"/>
          <w:b/>
          <w:sz w:val="24"/>
          <w:szCs w:val="24"/>
        </w:rPr>
        <w:t>.</w:t>
      </w:r>
    </w:p>
    <w:p w:rsidR="00F02C78" w:rsidRDefault="00F02C78" w:rsidP="00F02C78">
      <w:pPr>
        <w:jc w:val="center"/>
        <w:rPr>
          <w:rFonts w:ascii="Times New Roman" w:hAnsi="Times New Roman" w:cs="Times New Roman"/>
          <w:sz w:val="24"/>
          <w:szCs w:val="24"/>
        </w:rPr>
      </w:pPr>
      <w:r w:rsidRPr="00F02C78">
        <w:rPr>
          <w:rFonts w:ascii="Times New Roman" w:hAnsi="Times New Roman" w:cs="Times New Roman"/>
          <w:sz w:val="24"/>
          <w:szCs w:val="24"/>
        </w:rPr>
        <w:t>Аннотация</w:t>
      </w:r>
    </w:p>
    <w:p w:rsidR="00F02C78" w:rsidRDefault="00F036C5" w:rsidP="00F0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Родионов Н.Б., начальник лаборатории алмазной радиационно-стойкой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наноэлектроники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инноваций, Отделения физики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токамаков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реакторов АО «ГНЦ РФ ТРИНИТИ».</w:t>
      </w:r>
    </w:p>
    <w:p w:rsidR="00BD25EA" w:rsidRPr="006435AC" w:rsidRDefault="00BD25EA" w:rsidP="00BD25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5A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435AC">
        <w:rPr>
          <w:rFonts w:ascii="Times New Roman" w:hAnsi="Times New Roman" w:cs="Times New Roman"/>
          <w:sz w:val="24"/>
          <w:szCs w:val="24"/>
        </w:rPr>
        <w:t>докладе</w:t>
      </w:r>
      <w:proofErr w:type="gramEnd"/>
      <w:r w:rsidRPr="006435AC">
        <w:rPr>
          <w:rFonts w:ascii="Times New Roman" w:hAnsi="Times New Roman" w:cs="Times New Roman"/>
          <w:sz w:val="24"/>
          <w:szCs w:val="24"/>
        </w:rPr>
        <w:t xml:space="preserve"> будут кратко изложены основные способы изготовления </w:t>
      </w:r>
      <w:r w:rsidRPr="006435AC">
        <w:rPr>
          <w:rFonts w:ascii="Times New Roman" w:hAnsi="Times New Roman" w:cs="Times New Roman"/>
          <w:sz w:val="24"/>
          <w:szCs w:val="24"/>
        </w:rPr>
        <w:t>синтетического алмазного материала электронного качества</w:t>
      </w:r>
    </w:p>
    <w:p w:rsidR="000C7032" w:rsidRDefault="00BD25EA" w:rsidP="00BD25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EB534A">
        <w:rPr>
          <w:rFonts w:ascii="Times New Roman" w:hAnsi="Times New Roman" w:cs="Times New Roman"/>
          <w:sz w:val="24"/>
          <w:szCs w:val="24"/>
        </w:rPr>
        <w:t>уд</w:t>
      </w:r>
      <w:r>
        <w:rPr>
          <w:rFonts w:ascii="Times New Roman" w:hAnsi="Times New Roman" w:cs="Times New Roman"/>
          <w:sz w:val="24"/>
          <w:szCs w:val="24"/>
        </w:rPr>
        <w:t xml:space="preserve">ут </w:t>
      </w:r>
      <w:r w:rsidR="00EB534A">
        <w:rPr>
          <w:rFonts w:ascii="Times New Roman" w:hAnsi="Times New Roman" w:cs="Times New Roman"/>
          <w:sz w:val="24"/>
          <w:szCs w:val="24"/>
        </w:rPr>
        <w:t>рассмотрены</w:t>
      </w:r>
      <w:r w:rsidR="009B58D6">
        <w:rPr>
          <w:rFonts w:ascii="Times New Roman" w:hAnsi="Times New Roman" w:cs="Times New Roman"/>
          <w:sz w:val="24"/>
          <w:szCs w:val="24"/>
        </w:rPr>
        <w:t xml:space="preserve"> </w:t>
      </w:r>
      <w:r w:rsidR="00EB534A">
        <w:rPr>
          <w:rFonts w:ascii="Times New Roman" w:hAnsi="Times New Roman" w:cs="Times New Roman"/>
          <w:sz w:val="24"/>
          <w:szCs w:val="24"/>
        </w:rPr>
        <w:t>детекторы</w:t>
      </w:r>
      <w:r w:rsidR="00B96407">
        <w:rPr>
          <w:rFonts w:ascii="Times New Roman" w:hAnsi="Times New Roman" w:cs="Times New Roman"/>
          <w:sz w:val="24"/>
          <w:szCs w:val="24"/>
        </w:rPr>
        <w:t xml:space="preserve"> </w:t>
      </w:r>
      <w:r w:rsidR="00EB534A">
        <w:rPr>
          <w:rFonts w:ascii="Times New Roman" w:hAnsi="Times New Roman" w:cs="Times New Roman"/>
          <w:sz w:val="24"/>
          <w:szCs w:val="24"/>
        </w:rPr>
        <w:t>альф</w:t>
      </w:r>
      <w:proofErr w:type="gramStart"/>
      <w:r w:rsidR="00EB534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EB534A">
        <w:rPr>
          <w:rFonts w:ascii="Times New Roman" w:hAnsi="Times New Roman" w:cs="Times New Roman"/>
          <w:sz w:val="24"/>
          <w:szCs w:val="24"/>
        </w:rPr>
        <w:t xml:space="preserve">, </w:t>
      </w:r>
      <w:r w:rsidR="00F168E5">
        <w:rPr>
          <w:rFonts w:ascii="Times New Roman" w:hAnsi="Times New Roman" w:cs="Times New Roman"/>
          <w:sz w:val="24"/>
          <w:szCs w:val="24"/>
        </w:rPr>
        <w:t>бе</w:t>
      </w:r>
      <w:r w:rsidR="00EB534A">
        <w:rPr>
          <w:rFonts w:ascii="Times New Roman" w:hAnsi="Times New Roman" w:cs="Times New Roman"/>
          <w:sz w:val="24"/>
          <w:szCs w:val="24"/>
        </w:rPr>
        <w:t>та-, гамма- излучений, быстрых нейтронов, преобразователи</w:t>
      </w:r>
      <w:r w:rsidR="00B96407">
        <w:rPr>
          <w:rFonts w:ascii="Times New Roman" w:hAnsi="Times New Roman" w:cs="Times New Roman"/>
          <w:sz w:val="24"/>
          <w:szCs w:val="24"/>
        </w:rPr>
        <w:t xml:space="preserve"> ионизир</w:t>
      </w:r>
      <w:r w:rsidR="00EB534A">
        <w:rPr>
          <w:rFonts w:ascii="Times New Roman" w:hAnsi="Times New Roman" w:cs="Times New Roman"/>
          <w:sz w:val="24"/>
          <w:szCs w:val="24"/>
        </w:rPr>
        <w:t>ующих излучений в электричество</w:t>
      </w:r>
      <w:r w:rsidR="00B96407">
        <w:rPr>
          <w:rFonts w:ascii="Times New Roman" w:hAnsi="Times New Roman" w:cs="Times New Roman"/>
          <w:sz w:val="24"/>
          <w:szCs w:val="24"/>
        </w:rPr>
        <w:t xml:space="preserve"> </w:t>
      </w:r>
      <w:r w:rsidR="00EB534A">
        <w:rPr>
          <w:rFonts w:ascii="Times New Roman" w:hAnsi="Times New Roman" w:cs="Times New Roman"/>
          <w:sz w:val="24"/>
          <w:szCs w:val="24"/>
        </w:rPr>
        <w:t>на основе синтетического алмаза</w:t>
      </w:r>
      <w:r w:rsidR="00F168E5">
        <w:rPr>
          <w:rFonts w:ascii="Times New Roman" w:hAnsi="Times New Roman" w:cs="Times New Roman"/>
          <w:sz w:val="24"/>
          <w:szCs w:val="24"/>
        </w:rPr>
        <w:t xml:space="preserve"> и</w:t>
      </w:r>
      <w:r w:rsidR="00EC62C8">
        <w:rPr>
          <w:rFonts w:ascii="Times New Roman" w:hAnsi="Times New Roman" w:cs="Times New Roman"/>
          <w:sz w:val="24"/>
          <w:szCs w:val="24"/>
        </w:rPr>
        <w:t xml:space="preserve"> способы повышения эффективности </w:t>
      </w:r>
      <w:r w:rsidR="00F168E5">
        <w:rPr>
          <w:rFonts w:ascii="Times New Roman" w:hAnsi="Times New Roman" w:cs="Times New Roman"/>
          <w:sz w:val="24"/>
          <w:szCs w:val="24"/>
        </w:rPr>
        <w:t>их работы</w:t>
      </w:r>
      <w:r w:rsidR="00B96407">
        <w:rPr>
          <w:rFonts w:ascii="Times New Roman" w:hAnsi="Times New Roman" w:cs="Times New Roman"/>
          <w:sz w:val="24"/>
          <w:szCs w:val="24"/>
        </w:rPr>
        <w:t xml:space="preserve">. </w:t>
      </w:r>
      <w:r w:rsidR="000C7032">
        <w:rPr>
          <w:rFonts w:ascii="Times New Roman" w:hAnsi="Times New Roman" w:cs="Times New Roman"/>
          <w:sz w:val="24"/>
          <w:szCs w:val="24"/>
        </w:rPr>
        <w:t xml:space="preserve">Кратко будет </w:t>
      </w:r>
      <w:r w:rsidR="00996A59">
        <w:rPr>
          <w:rFonts w:ascii="Times New Roman" w:hAnsi="Times New Roman" w:cs="Times New Roman"/>
          <w:sz w:val="24"/>
          <w:szCs w:val="24"/>
        </w:rPr>
        <w:t>представлена</w:t>
      </w:r>
      <w:r w:rsidR="000C7032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996A59">
        <w:rPr>
          <w:rFonts w:ascii="Times New Roman" w:hAnsi="Times New Roman" w:cs="Times New Roman"/>
          <w:sz w:val="24"/>
          <w:szCs w:val="24"/>
        </w:rPr>
        <w:t>я</w:t>
      </w:r>
      <w:r w:rsidR="000C7032">
        <w:rPr>
          <w:rFonts w:ascii="Times New Roman" w:hAnsi="Times New Roman" w:cs="Times New Roman"/>
          <w:sz w:val="24"/>
          <w:szCs w:val="24"/>
        </w:rPr>
        <w:t xml:space="preserve"> изготовления детекторов. </w:t>
      </w:r>
      <w:proofErr w:type="gramStart"/>
      <w:r w:rsidR="005A618F">
        <w:rPr>
          <w:rFonts w:ascii="Times New Roman" w:hAnsi="Times New Roman" w:cs="Times New Roman"/>
          <w:sz w:val="24"/>
          <w:szCs w:val="24"/>
        </w:rPr>
        <w:t>В докладе</w:t>
      </w:r>
      <w:r w:rsidR="00222EA9">
        <w:rPr>
          <w:rFonts w:ascii="Times New Roman" w:hAnsi="Times New Roman" w:cs="Times New Roman"/>
          <w:sz w:val="24"/>
          <w:szCs w:val="24"/>
        </w:rPr>
        <w:t xml:space="preserve"> б</w:t>
      </w:r>
      <w:r w:rsidR="00620CB4">
        <w:rPr>
          <w:rFonts w:ascii="Times New Roman" w:hAnsi="Times New Roman" w:cs="Times New Roman"/>
          <w:sz w:val="24"/>
          <w:szCs w:val="24"/>
        </w:rPr>
        <w:t xml:space="preserve">удут </w:t>
      </w:r>
      <w:r w:rsidR="000C7032">
        <w:rPr>
          <w:rFonts w:ascii="Times New Roman" w:hAnsi="Times New Roman" w:cs="Times New Roman"/>
          <w:sz w:val="24"/>
          <w:szCs w:val="24"/>
        </w:rPr>
        <w:t>обсуждаться</w:t>
      </w:r>
      <w:r w:rsidR="00620CB4">
        <w:rPr>
          <w:rFonts w:ascii="Times New Roman" w:hAnsi="Times New Roman" w:cs="Times New Roman"/>
          <w:sz w:val="24"/>
          <w:szCs w:val="24"/>
        </w:rPr>
        <w:t xml:space="preserve"> методы расчета сигналов алмазного детектора и восстанов</w:t>
      </w:r>
      <w:r w:rsidR="00F168E5">
        <w:rPr>
          <w:rFonts w:ascii="Times New Roman" w:hAnsi="Times New Roman" w:cs="Times New Roman"/>
          <w:sz w:val="24"/>
          <w:szCs w:val="24"/>
        </w:rPr>
        <w:t>ления регистрируемого излучения</w:t>
      </w:r>
      <w:r w:rsidR="00620CB4">
        <w:rPr>
          <w:rFonts w:ascii="Times New Roman" w:hAnsi="Times New Roman" w:cs="Times New Roman"/>
          <w:sz w:val="24"/>
          <w:szCs w:val="24"/>
        </w:rPr>
        <w:t xml:space="preserve"> (прямые и обратные задачи</w:t>
      </w:r>
      <w:r w:rsidR="00EC62C8">
        <w:rPr>
          <w:rFonts w:ascii="Times New Roman" w:hAnsi="Times New Roman" w:cs="Times New Roman"/>
          <w:sz w:val="24"/>
          <w:szCs w:val="24"/>
        </w:rPr>
        <w:t>)</w:t>
      </w:r>
      <w:r w:rsidR="00EC62C8" w:rsidRPr="00EC62C8">
        <w:rPr>
          <w:rFonts w:ascii="Times New Roman" w:hAnsi="Times New Roman" w:cs="Times New Roman"/>
          <w:sz w:val="24"/>
          <w:szCs w:val="24"/>
        </w:rPr>
        <w:t xml:space="preserve"> </w:t>
      </w:r>
      <w:r w:rsidR="00EC62C8">
        <w:rPr>
          <w:rFonts w:ascii="Times New Roman" w:hAnsi="Times New Roman" w:cs="Times New Roman"/>
          <w:sz w:val="24"/>
          <w:szCs w:val="24"/>
        </w:rPr>
        <w:t xml:space="preserve">с описанием физических процессов </w:t>
      </w:r>
      <w:r w:rsidR="00F168E5">
        <w:rPr>
          <w:rFonts w:ascii="Times New Roman" w:hAnsi="Times New Roman" w:cs="Times New Roman"/>
          <w:sz w:val="24"/>
          <w:szCs w:val="24"/>
        </w:rPr>
        <w:t>при взаимодействии ионизирующего излучения с алмазом.</w:t>
      </w:r>
      <w:r w:rsidR="00EC62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F3A66" w:rsidRDefault="00996A59" w:rsidP="000C7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BF723A">
        <w:rPr>
          <w:rFonts w:ascii="Times New Roman" w:hAnsi="Times New Roman" w:cs="Times New Roman"/>
          <w:sz w:val="24"/>
          <w:szCs w:val="24"/>
        </w:rPr>
        <w:t xml:space="preserve">удут </w:t>
      </w:r>
      <w:r w:rsidR="000C7032">
        <w:rPr>
          <w:rFonts w:ascii="Times New Roman" w:hAnsi="Times New Roman" w:cs="Times New Roman"/>
          <w:sz w:val="24"/>
          <w:szCs w:val="24"/>
        </w:rPr>
        <w:t>рассмотрены</w:t>
      </w:r>
      <w:r w:rsidR="00BF723A">
        <w:rPr>
          <w:rFonts w:ascii="Times New Roman" w:hAnsi="Times New Roman" w:cs="Times New Roman"/>
          <w:sz w:val="24"/>
          <w:szCs w:val="24"/>
        </w:rPr>
        <w:t xml:space="preserve"> </w:t>
      </w:r>
      <w:r w:rsidR="00331085">
        <w:rPr>
          <w:rFonts w:ascii="Times New Roman" w:hAnsi="Times New Roman" w:cs="Times New Roman"/>
          <w:sz w:val="24"/>
          <w:szCs w:val="24"/>
        </w:rPr>
        <w:t>перспективы</w:t>
      </w:r>
      <w:r w:rsidR="00620CB4">
        <w:rPr>
          <w:rFonts w:ascii="Times New Roman" w:hAnsi="Times New Roman" w:cs="Times New Roman"/>
          <w:sz w:val="24"/>
          <w:szCs w:val="24"/>
        </w:rPr>
        <w:t xml:space="preserve"> применения </w:t>
      </w:r>
      <w:r w:rsidR="003F3A66">
        <w:rPr>
          <w:rFonts w:ascii="Times New Roman" w:hAnsi="Times New Roman" w:cs="Times New Roman"/>
          <w:sz w:val="24"/>
          <w:szCs w:val="24"/>
        </w:rPr>
        <w:t>детекторов</w:t>
      </w:r>
      <w:r w:rsidR="000C7032">
        <w:rPr>
          <w:rFonts w:ascii="Times New Roman" w:hAnsi="Times New Roman" w:cs="Times New Roman"/>
          <w:sz w:val="24"/>
          <w:szCs w:val="24"/>
        </w:rPr>
        <w:t xml:space="preserve"> </w:t>
      </w:r>
      <w:r w:rsidR="00BD25EA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BD25EA">
        <w:rPr>
          <w:rFonts w:ascii="Times New Roman" w:hAnsi="Times New Roman" w:cs="Times New Roman"/>
          <w:sz w:val="24"/>
          <w:szCs w:val="24"/>
        </w:rPr>
        <w:t>гомоэпитаксиальных</w:t>
      </w:r>
      <w:proofErr w:type="spellEnd"/>
      <w:r w:rsidR="00BD25EA">
        <w:rPr>
          <w:rFonts w:ascii="Times New Roman" w:hAnsi="Times New Roman" w:cs="Times New Roman"/>
          <w:sz w:val="24"/>
          <w:szCs w:val="24"/>
        </w:rPr>
        <w:t xml:space="preserve"> структур </w:t>
      </w:r>
      <w:r w:rsidR="000C7032">
        <w:rPr>
          <w:rFonts w:ascii="Times New Roman" w:hAnsi="Times New Roman" w:cs="Times New Roman"/>
          <w:sz w:val="24"/>
          <w:szCs w:val="24"/>
        </w:rPr>
        <w:t>на основе синтетического алмаза электронного качества</w:t>
      </w:r>
      <w:r w:rsidR="003F3A66">
        <w:rPr>
          <w:rFonts w:ascii="Times New Roman" w:hAnsi="Times New Roman" w:cs="Times New Roman"/>
          <w:sz w:val="24"/>
          <w:szCs w:val="24"/>
        </w:rPr>
        <w:t>:</w:t>
      </w:r>
    </w:p>
    <w:p w:rsidR="003F3A66" w:rsidRDefault="003F3A66" w:rsidP="000C7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723A">
        <w:rPr>
          <w:rFonts w:ascii="Times New Roman" w:hAnsi="Times New Roman" w:cs="Times New Roman"/>
          <w:sz w:val="24"/>
          <w:szCs w:val="24"/>
        </w:rPr>
        <w:t>нейтронны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BF723A">
        <w:rPr>
          <w:rFonts w:ascii="Times New Roman" w:hAnsi="Times New Roman" w:cs="Times New Roman"/>
          <w:sz w:val="24"/>
          <w:szCs w:val="24"/>
        </w:rPr>
        <w:t xml:space="preserve"> детектор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BF723A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нейтронной диагностики </w:t>
      </w:r>
      <w:r w:rsidR="00BF723A">
        <w:rPr>
          <w:rFonts w:ascii="Times New Roman" w:hAnsi="Times New Roman" w:cs="Times New Roman"/>
          <w:sz w:val="24"/>
          <w:szCs w:val="24"/>
        </w:rPr>
        <w:t>установки ИТЭР</w:t>
      </w:r>
      <w:r>
        <w:rPr>
          <w:rFonts w:ascii="Times New Roman" w:hAnsi="Times New Roman" w:cs="Times New Roman"/>
          <w:sz w:val="24"/>
          <w:szCs w:val="24"/>
        </w:rPr>
        <w:t>,</w:t>
      </w:r>
      <w:r w:rsidR="00620CB4">
        <w:rPr>
          <w:rFonts w:ascii="Times New Roman" w:hAnsi="Times New Roman" w:cs="Times New Roman"/>
          <w:sz w:val="24"/>
          <w:szCs w:val="24"/>
        </w:rPr>
        <w:t xml:space="preserve"> действующих термоядерных установок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8430DA" w:rsidRPr="008430DA">
        <w:t xml:space="preserve"> </w:t>
      </w:r>
      <w:r w:rsidR="008430DA" w:rsidRPr="008430DA">
        <w:rPr>
          <w:rFonts w:ascii="Times New Roman" w:hAnsi="Times New Roman" w:cs="Times New Roman"/>
          <w:sz w:val="24"/>
          <w:szCs w:val="24"/>
        </w:rPr>
        <w:t>решения проблем современных ядерных энергетических технологий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3A66" w:rsidRDefault="003F3A66" w:rsidP="000C7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3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детекторов гамма-излучения</w:t>
      </w:r>
      <w:r w:rsidRPr="003F3A66">
        <w:rPr>
          <w:rFonts w:ascii="Times New Roman" w:hAnsi="Times New Roman" w:cs="Times New Roman"/>
          <w:sz w:val="24"/>
          <w:szCs w:val="24"/>
        </w:rPr>
        <w:t xml:space="preserve"> для выявления аварийных ситуаций на радиационно-опасных объектах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7032" w:rsidRDefault="003F3A66" w:rsidP="000C7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F3A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детекторов частиц для и</w:t>
      </w:r>
      <w:r w:rsidR="000C7032">
        <w:rPr>
          <w:rFonts w:ascii="Times New Roman" w:hAnsi="Times New Roman" w:cs="Times New Roman"/>
          <w:sz w:val="24"/>
          <w:szCs w:val="24"/>
        </w:rPr>
        <w:t>сследования термоядерной плазмы</w:t>
      </w:r>
      <w:r w:rsidR="00E11AFA">
        <w:rPr>
          <w:rFonts w:ascii="Times New Roman" w:hAnsi="Times New Roman" w:cs="Times New Roman"/>
          <w:sz w:val="24"/>
          <w:szCs w:val="24"/>
        </w:rPr>
        <w:t>;</w:t>
      </w:r>
    </w:p>
    <w:p w:rsidR="00BD25EA" w:rsidRDefault="00BD25EA" w:rsidP="000C7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преобразовател</w:t>
      </w:r>
      <w:r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ионизирующих излучений в электричество</w:t>
      </w:r>
      <w:r w:rsidR="00E11AFA">
        <w:rPr>
          <w:rFonts w:ascii="Times New Roman" w:hAnsi="Times New Roman" w:cs="Times New Roman"/>
          <w:sz w:val="24"/>
          <w:szCs w:val="24"/>
        </w:rPr>
        <w:t>.</w:t>
      </w:r>
    </w:p>
    <w:p w:rsidR="00F02C78" w:rsidRPr="00BD25EA" w:rsidRDefault="00F02C78" w:rsidP="000C7032">
      <w:pPr>
        <w:spacing w:after="0"/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bookmarkStart w:id="0" w:name="_GoBack"/>
      <w:bookmarkEnd w:id="0"/>
    </w:p>
    <w:sectPr w:rsidR="00F02C78" w:rsidRPr="00BD2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402A7"/>
    <w:multiLevelType w:val="hybridMultilevel"/>
    <w:tmpl w:val="B4DA99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55"/>
    <w:rsid w:val="000C7032"/>
    <w:rsid w:val="00222EA9"/>
    <w:rsid w:val="00331085"/>
    <w:rsid w:val="00345554"/>
    <w:rsid w:val="003F3A66"/>
    <w:rsid w:val="004D0909"/>
    <w:rsid w:val="005358B4"/>
    <w:rsid w:val="005578F9"/>
    <w:rsid w:val="005A618F"/>
    <w:rsid w:val="00620CB4"/>
    <w:rsid w:val="006435AC"/>
    <w:rsid w:val="00836F9E"/>
    <w:rsid w:val="008430DA"/>
    <w:rsid w:val="00852FD4"/>
    <w:rsid w:val="00996A59"/>
    <w:rsid w:val="009B58D6"/>
    <w:rsid w:val="00A67055"/>
    <w:rsid w:val="00B6499F"/>
    <w:rsid w:val="00B96407"/>
    <w:rsid w:val="00BD25EA"/>
    <w:rsid w:val="00BF723A"/>
    <w:rsid w:val="00D9539B"/>
    <w:rsid w:val="00E11AFA"/>
    <w:rsid w:val="00E434E7"/>
    <w:rsid w:val="00E8247B"/>
    <w:rsid w:val="00E96C50"/>
    <w:rsid w:val="00EB534A"/>
    <w:rsid w:val="00EC62C8"/>
    <w:rsid w:val="00F02C78"/>
    <w:rsid w:val="00F036C5"/>
    <w:rsid w:val="00F1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23</cp:revision>
  <dcterms:created xsi:type="dcterms:W3CDTF">2016-10-07T18:19:00Z</dcterms:created>
  <dcterms:modified xsi:type="dcterms:W3CDTF">2016-10-25T08:04:00Z</dcterms:modified>
</cp:coreProperties>
</file>